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A1" w:rsidRDefault="00573A50">
      <w:r>
        <w:t>August 20, 2014</w:t>
      </w:r>
    </w:p>
    <w:p w:rsidR="00573A50" w:rsidRDefault="00F6234E" w:rsidP="00573A50">
      <w:pPr>
        <w:spacing w:after="0"/>
      </w:pPr>
      <w:r>
        <w:t>Ramsey County Surveyor was contacted by adjoining p</w:t>
      </w:r>
      <w:r w:rsidR="00CB4B1D">
        <w:t xml:space="preserve">roperty owner (Lot 1, Block 1, </w:t>
      </w:r>
      <w:proofErr w:type="gramStart"/>
      <w:r w:rsidR="00CB4B1D">
        <w:t>BENSON’S</w:t>
      </w:r>
      <w:proofErr w:type="gramEnd"/>
      <w:r w:rsidR="00CB4B1D">
        <w:t xml:space="preserve"> ADDITIONA TO OVER LAKE)</w:t>
      </w:r>
      <w:r>
        <w:t>. Property owner</w:t>
      </w:r>
      <w:bookmarkStart w:id="0" w:name="_GoBack"/>
      <w:bookmarkEnd w:id="0"/>
      <w:r w:rsidR="00CB4B1D">
        <w:t xml:space="preserve"> </w:t>
      </w:r>
      <w:r w:rsidR="00573A50">
        <w:t xml:space="preserve">reported that the granite monument </w:t>
      </w:r>
      <w:r w:rsidR="00CB4B1D">
        <w:t>found disturbed by Ramsey County survey personnel on ____________________</w:t>
      </w:r>
      <w:r w:rsidR="00573A50">
        <w:t xml:space="preserve">was removed in 2012 as part of a lake shore restoration project. Homeowner did his due diligence </w:t>
      </w:r>
      <w:r w:rsidR="00CB4B1D">
        <w:t>through inquiries with</w:t>
      </w:r>
      <w:r w:rsidR="00573A50">
        <w:t xml:space="preserve"> the watershed </w:t>
      </w:r>
      <w:r w:rsidR="00CB4B1D">
        <w:t xml:space="preserve">district </w:t>
      </w:r>
      <w:r w:rsidR="00573A50">
        <w:t>representative and the town clerk</w:t>
      </w:r>
      <w:r w:rsidR="00CB4B1D">
        <w:t>, asking</w:t>
      </w:r>
      <w:r w:rsidR="00573A50">
        <w:t xml:space="preserve"> if the </w:t>
      </w:r>
      <w:r w:rsidR="00CB4B1D">
        <w:t xml:space="preserve">“rock” could be some kind of </w:t>
      </w:r>
      <w:r w:rsidR="00573A50">
        <w:t xml:space="preserve">monument. Homeowner was told by the watershed representative </w:t>
      </w:r>
      <w:r w:rsidR="00CB4B1D">
        <w:t xml:space="preserve">that it was okay </w:t>
      </w:r>
      <w:r w:rsidR="00573A50">
        <w:t xml:space="preserve">to remove the </w:t>
      </w:r>
      <w:r w:rsidR="00CB4B1D">
        <w:t>“rock”</w:t>
      </w:r>
      <w:r w:rsidR="00573A50">
        <w:t xml:space="preserve"> and replace with some sort of a metal marker.</w:t>
      </w:r>
    </w:p>
    <w:p w:rsidR="00573A50" w:rsidRDefault="00573A50" w:rsidP="00573A50">
      <w:pPr>
        <w:spacing w:after="0"/>
      </w:pPr>
      <w:r>
        <w:t xml:space="preserve">Homeowner </w:t>
      </w:r>
      <w:r w:rsidR="00CB4B1D">
        <w:t xml:space="preserve">also </w:t>
      </w:r>
      <w:r>
        <w:t xml:space="preserve">reported that the granite monument was </w:t>
      </w:r>
      <w:r w:rsidR="00CB4B1D">
        <w:t>several inches above g</w:t>
      </w:r>
      <w:r>
        <w:t xml:space="preserve">round level and a hazard to pedestrian traffic and lawn maintenance. </w:t>
      </w:r>
      <w:r w:rsidR="00CB4B1D">
        <w:t>Requested that any type of a replacement monument be set flush or slightly below grade.</w:t>
      </w:r>
    </w:p>
    <w:sectPr w:rsidR="0057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50"/>
    <w:rsid w:val="00573A50"/>
    <w:rsid w:val="006C72A1"/>
    <w:rsid w:val="00CB4B1D"/>
    <w:rsid w:val="00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BA48-D90C-49FB-BC9C-D08274D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Hinzman, Craig</dc:creator>
  <cp:keywords/>
  <dc:description/>
  <cp:lastModifiedBy>Hinzman, Craig</cp:lastModifiedBy>
  <cp:revision>2</cp:revision>
  <dcterms:created xsi:type="dcterms:W3CDTF">2014-08-21T13:25:00Z</dcterms:created>
  <dcterms:modified xsi:type="dcterms:W3CDTF">2014-08-21T17:56:00Z</dcterms:modified>
</cp:coreProperties>
</file>